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CBD8" w14:textId="3B2CC08B" w:rsidR="003D698B" w:rsidRPr="000C7F74" w:rsidRDefault="5FDDF053" w:rsidP="000C7F74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0C7F74">
        <w:rPr>
          <w:rFonts w:ascii="Times New Roman" w:eastAsia="Times New Roman" w:hAnsi="Times New Roman"/>
          <w:b/>
          <w:bCs/>
          <w:sz w:val="24"/>
          <w:szCs w:val="24"/>
        </w:rPr>
        <w:t>SWIMMING POOL SPECIFICATION</w:t>
      </w:r>
    </w:p>
    <w:p w14:paraId="3CF2D8B6" w14:textId="155118F9" w:rsidR="003D698B" w:rsidRDefault="5FDDF053" w:rsidP="000C7F74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5FDDF053">
        <w:rPr>
          <w:rFonts w:ascii="Times New Roman" w:eastAsia="Times New Roman" w:hAnsi="Times New Roman"/>
          <w:b/>
          <w:bCs/>
          <w:sz w:val="24"/>
          <w:szCs w:val="24"/>
        </w:rPr>
        <w:t>SECTION 13 11 00</w:t>
      </w:r>
    </w:p>
    <w:p w14:paraId="6337CF43" w14:textId="3B6ABBCF" w:rsidR="000112A5" w:rsidRPr="00C27D8B" w:rsidRDefault="000112A5" w:rsidP="000C7F74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27D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</w:t>
      </w:r>
      <w:r w:rsidR="00CE24B9" w:rsidRPr="00C27D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erimeter Pool Deck Drain System</w:t>
      </w:r>
    </w:p>
    <w:p w14:paraId="3B741B8E" w14:textId="27288248" w:rsidR="00234E9D" w:rsidRPr="00234E9D" w:rsidRDefault="00234E9D" w:rsidP="000C7F74">
      <w:p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(select one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(1)</w:t>
      </w:r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– Slot </w:t>
      </w:r>
      <w:proofErr w:type="gramStart"/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Drain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O</w:t>
      </w:r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R</w:t>
      </w:r>
      <w:proofErr w:type="gramEnd"/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234E9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Deck Drain System)</w:t>
      </w:r>
    </w:p>
    <w:p w14:paraId="53146A87" w14:textId="07F1161E" w:rsidR="003D698B" w:rsidRPr="00EB0B47" w:rsidRDefault="5FDDF053" w:rsidP="5FDDF0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46E90BC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Slot Drain Drop-Out Box </w:t>
      </w:r>
      <w:r w:rsidR="00774E8D" w:rsidRPr="46E90BC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and</w:t>
      </w:r>
      <w:r w:rsidRPr="46E90BC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Grat</w:t>
      </w:r>
      <w:r w:rsidR="00960766" w:rsidRPr="46E90BC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</w:t>
      </w:r>
    </w:p>
    <w:p w14:paraId="34CE0A41" w14:textId="77777777" w:rsidR="003D698B" w:rsidRDefault="003D698B" w:rsidP="00EB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38F19" w14:textId="4691EAF5" w:rsidR="00D42165" w:rsidRDefault="2DCBD32D" w:rsidP="000C7F7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2DCBD32D">
        <w:rPr>
          <w:rFonts w:ascii="Times New Roman" w:eastAsia="Times New Roman" w:hAnsi="Times New Roman"/>
          <w:sz w:val="24"/>
          <w:szCs w:val="24"/>
        </w:rPr>
        <w:t>Slot Drain Drop-Out Drain Box</w:t>
      </w:r>
      <w:r w:rsidR="00696C80">
        <w:rPr>
          <w:rFonts w:ascii="Times New Roman" w:eastAsia="Times New Roman" w:hAnsi="Times New Roman"/>
          <w:sz w:val="24"/>
          <w:szCs w:val="24"/>
        </w:rPr>
        <w:t xml:space="preserve"> (Sump)</w:t>
      </w:r>
      <w:r w:rsidRPr="2DCBD32D">
        <w:rPr>
          <w:rFonts w:ascii="Times New Roman" w:eastAsia="Times New Roman" w:hAnsi="Times New Roman"/>
          <w:sz w:val="24"/>
          <w:szCs w:val="24"/>
        </w:rPr>
        <w:t xml:space="preserve"> </w:t>
      </w:r>
      <w:r w:rsidR="00202E21">
        <w:rPr>
          <w:rFonts w:ascii="Times New Roman" w:eastAsia="Times New Roman" w:hAnsi="Times New Roman"/>
          <w:sz w:val="24"/>
          <w:szCs w:val="24"/>
        </w:rPr>
        <w:t xml:space="preserve">and </w:t>
      </w:r>
      <w:r w:rsidRPr="2DCBD32D">
        <w:rPr>
          <w:rFonts w:ascii="Times New Roman" w:eastAsia="Times New Roman" w:hAnsi="Times New Roman"/>
          <w:sz w:val="24"/>
          <w:szCs w:val="24"/>
        </w:rPr>
        <w:t>Grat</w:t>
      </w:r>
      <w:r w:rsidR="00960766">
        <w:rPr>
          <w:rFonts w:ascii="Times New Roman" w:eastAsia="Times New Roman" w:hAnsi="Times New Roman"/>
          <w:sz w:val="24"/>
          <w:szCs w:val="24"/>
        </w:rPr>
        <w:t>e</w:t>
      </w:r>
      <w:r w:rsidRPr="2DCBD32D">
        <w:rPr>
          <w:rFonts w:ascii="Times New Roman" w:eastAsia="Times New Roman" w:hAnsi="Times New Roman"/>
          <w:sz w:val="24"/>
          <w:szCs w:val="24"/>
        </w:rPr>
        <w:t xml:space="preserve"> (12”x12”</w:t>
      </w:r>
      <w:r w:rsidR="00D42165">
        <w:rPr>
          <w:rFonts w:ascii="Times New Roman" w:eastAsia="Times New Roman" w:hAnsi="Times New Roman"/>
          <w:sz w:val="24"/>
          <w:szCs w:val="24"/>
        </w:rPr>
        <w:t>x 12”</w:t>
      </w:r>
      <w:r w:rsidRPr="2DCBD32D">
        <w:rPr>
          <w:rFonts w:ascii="Times New Roman" w:eastAsia="Times New Roman" w:hAnsi="Times New Roman"/>
          <w:sz w:val="24"/>
          <w:szCs w:val="24"/>
        </w:rPr>
        <w:t xml:space="preserve">) in all pool deck areas shall be custom ordered and supplied with same </w:t>
      </w:r>
      <w:proofErr w:type="spellStart"/>
      <w:r w:rsidR="009319EF">
        <w:rPr>
          <w:rFonts w:ascii="Times New Roman" w:eastAsia="Times New Roman" w:hAnsi="Times New Roman"/>
          <w:sz w:val="24"/>
          <w:szCs w:val="24"/>
        </w:rPr>
        <w:t>color</w:t>
      </w:r>
      <w:proofErr w:type="spellEnd"/>
      <w:r w:rsidR="009319EF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2DCBD32D">
        <w:rPr>
          <w:rFonts w:ascii="Times New Roman" w:eastAsia="Times New Roman" w:hAnsi="Times New Roman"/>
          <w:sz w:val="24"/>
          <w:szCs w:val="24"/>
        </w:rPr>
        <w:t xml:space="preserve">style of grate to match swimming pool grating along with a custom PVC frame. </w:t>
      </w:r>
    </w:p>
    <w:p w14:paraId="0C8CD3CC" w14:textId="77777777" w:rsidR="00D42165" w:rsidRDefault="00D42165" w:rsidP="000C7F7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4C031F68" w14:textId="54E21CA2" w:rsidR="000C7F74" w:rsidRDefault="00D42165" w:rsidP="000C7F7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bookmarkStart w:id="0" w:name="_Hlk108640325"/>
      <w:r>
        <w:rPr>
          <w:rFonts w:ascii="Times New Roman" w:eastAsia="Times New Roman" w:hAnsi="Times New Roman"/>
          <w:sz w:val="24"/>
          <w:szCs w:val="24"/>
        </w:rPr>
        <w:t>G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>rat</w:t>
      </w:r>
      <w:r w:rsidR="00DB7061">
        <w:rPr>
          <w:rFonts w:ascii="Times New Roman" w:eastAsia="Times New Roman" w:hAnsi="Times New Roman"/>
          <w:sz w:val="24"/>
          <w:szCs w:val="24"/>
        </w:rPr>
        <w:t>e</w:t>
      </w:r>
      <w:r w:rsidR="00437AE9">
        <w:rPr>
          <w:rFonts w:ascii="Times New Roman" w:eastAsia="Times New Roman" w:hAnsi="Times New Roman"/>
          <w:sz w:val="24"/>
          <w:szCs w:val="24"/>
        </w:rPr>
        <w:t>: The grate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shall be formed of </w:t>
      </w:r>
      <w:proofErr w:type="spellStart"/>
      <w:r w:rsidR="2DCBD32D" w:rsidRPr="2DCBD32D">
        <w:rPr>
          <w:rFonts w:ascii="Times New Roman" w:eastAsia="Times New Roman" w:hAnsi="Times New Roman"/>
          <w:sz w:val="24"/>
          <w:szCs w:val="24"/>
        </w:rPr>
        <w:t>molded</w:t>
      </w:r>
      <w:proofErr w:type="spellEnd"/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PVC</w:t>
      </w:r>
      <w:r w:rsidR="005060A1">
        <w:rPr>
          <w:rFonts w:ascii="Times New Roman" w:eastAsia="Times New Roman" w:hAnsi="Times New Roman"/>
          <w:sz w:val="24"/>
          <w:szCs w:val="24"/>
        </w:rPr>
        <w:t xml:space="preserve">, </w:t>
      </w:r>
      <w:r w:rsidR="005060A1" w:rsidRPr="2DCBD32D">
        <w:rPr>
          <w:rFonts w:ascii="Times New Roman" w:eastAsia="Times New Roman" w:hAnsi="Times New Roman"/>
          <w:sz w:val="24"/>
          <w:szCs w:val="24"/>
        </w:rPr>
        <w:t>UV stabilized</w:t>
      </w:r>
      <w:r w:rsidR="005060A1">
        <w:rPr>
          <w:rFonts w:ascii="Times New Roman" w:eastAsia="Times New Roman" w:hAnsi="Times New Roman"/>
          <w:sz w:val="24"/>
          <w:szCs w:val="24"/>
        </w:rPr>
        <w:t xml:space="preserve"> and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certified NSF/ANSI</w:t>
      </w:r>
      <w:r w:rsidR="005060A1">
        <w:rPr>
          <w:rFonts w:ascii="Times New Roman" w:eastAsia="Times New Roman" w:hAnsi="Times New Roman"/>
          <w:sz w:val="24"/>
          <w:szCs w:val="24"/>
        </w:rPr>
        <w:t>/CAN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50</w:t>
      </w:r>
      <w:r w:rsidR="005060A1">
        <w:rPr>
          <w:rFonts w:ascii="Times New Roman" w:eastAsia="Times New Roman" w:hAnsi="Times New Roman"/>
          <w:sz w:val="24"/>
          <w:szCs w:val="24"/>
        </w:rPr>
        <w:t>-2020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, with raised herringbone design and certified to </w:t>
      </w:r>
      <w:r w:rsidR="005060A1">
        <w:rPr>
          <w:rFonts w:ascii="Times New Roman" w:eastAsia="Times New Roman" w:hAnsi="Times New Roman"/>
          <w:sz w:val="24"/>
          <w:szCs w:val="24"/>
        </w:rPr>
        <w:t>AS 4586-2013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Class C for Wet-Barefoot inclining platform (ramp) test for swimming pool surroundings. Grat</w:t>
      </w:r>
      <w:r w:rsidR="00DB7061">
        <w:rPr>
          <w:rFonts w:ascii="Times New Roman" w:eastAsia="Times New Roman" w:hAnsi="Times New Roman"/>
          <w:sz w:val="24"/>
          <w:szCs w:val="24"/>
        </w:rPr>
        <w:t>e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shall be 0.47” (12mm) wide and an outside depth of 1.0” (25.4mm) with a middle depth of 1.83” (46.6mm) for load strength requirements. The grat</w:t>
      </w:r>
      <w:r w:rsidR="00DB7061">
        <w:rPr>
          <w:rFonts w:ascii="Times New Roman" w:eastAsia="Times New Roman" w:hAnsi="Times New Roman"/>
          <w:sz w:val="24"/>
          <w:szCs w:val="24"/>
        </w:rPr>
        <w:t>e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shall be certified under ANSI/AS</w:t>
      </w:r>
      <w:r w:rsidR="005060A1">
        <w:rPr>
          <w:rFonts w:ascii="Times New Roman" w:eastAsia="Times New Roman" w:hAnsi="Times New Roman"/>
          <w:sz w:val="24"/>
          <w:szCs w:val="24"/>
        </w:rPr>
        <w:t xml:space="preserve"> 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3996 </w:t>
      </w:r>
      <w:r w:rsidR="005060A1">
        <w:rPr>
          <w:rFonts w:ascii="Times New Roman" w:eastAsia="Times New Roman" w:hAnsi="Times New Roman"/>
          <w:sz w:val="24"/>
          <w:szCs w:val="24"/>
        </w:rPr>
        <w:t>C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lass A for covers and grates with load exceeding 10kN (2,248lb). The space between the bars shall not exceed 0.315” (8mm) to comply with </w:t>
      </w:r>
      <w:r w:rsidR="005060A1">
        <w:rPr>
          <w:rFonts w:ascii="Times New Roman" w:eastAsia="Times New Roman" w:hAnsi="Times New Roman"/>
          <w:sz w:val="24"/>
          <w:szCs w:val="24"/>
        </w:rPr>
        <w:t>BS EN 13451</w:t>
      </w:r>
      <w:r w:rsidR="2DCBD32D" w:rsidRPr="2DCBD32D">
        <w:rPr>
          <w:rFonts w:ascii="Times New Roman" w:eastAsia="Times New Roman" w:hAnsi="Times New Roman"/>
          <w:sz w:val="24"/>
          <w:szCs w:val="24"/>
        </w:rPr>
        <w:t xml:space="preserve"> child finger/toe entrapment guidelines.</w:t>
      </w:r>
    </w:p>
    <w:bookmarkEnd w:id="0"/>
    <w:p w14:paraId="2ED8BCD0" w14:textId="77777777" w:rsidR="000C7F74" w:rsidRPr="005060A1" w:rsidRDefault="000C7F74" w:rsidP="000C7F74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040C351" w14:textId="77777777" w:rsidR="000C7F74" w:rsidRPr="000C7F74" w:rsidRDefault="5FDDF053" w:rsidP="000C7F7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Grate color to be selected by the Architect/Owner. Colors available in white, bone and gray. The grating shall have a minimum 10-year manufacturer’s warranty.</w:t>
      </w:r>
    </w:p>
    <w:p w14:paraId="3F91C761" w14:textId="77777777" w:rsidR="000C7F74" w:rsidRPr="000C7F74" w:rsidRDefault="000C7F74" w:rsidP="000C7F74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6BC4ED5A" w14:textId="7137620B" w:rsidR="000C7F74" w:rsidRPr="000C7F74" w:rsidRDefault="00696C80" w:rsidP="000C7F7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Drain Drop-Out Box (</w:t>
      </w:r>
      <w:r w:rsidR="00D42165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Sump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)</w:t>
      </w:r>
      <w:r w:rsidR="00437AE9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The sump </w:t>
      </w:r>
      <w:r w:rsidR="00D42165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shall be 12x12x12 </w:t>
      </w:r>
      <w:r w:rsidR="00D57661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fabricated by using fiberglass matt</w:t>
      </w:r>
      <w:r w:rsidR="00F50395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Connection ports </w:t>
      </w:r>
      <w:r w:rsidR="00056B14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in sizes of 4-inch </w:t>
      </w:r>
      <w:r w:rsidR="00960766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(</w:t>
      </w:r>
      <w:r w:rsidR="00056B14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6-inch</w:t>
      </w:r>
      <w:r w:rsidR="00960766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)</w:t>
      </w:r>
      <w:r w:rsidR="00FF049B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 xml:space="preserve"> </w:t>
      </w:r>
      <w:r w:rsidR="00960766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as</w:t>
      </w:r>
      <w:r w:rsidR="00FF049B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indicated on the design documents</w:t>
      </w:r>
      <w:r w:rsidR="00FE7BC9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with a storm </w:t>
      </w:r>
      <w:r w:rsidR="00960766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(</w:t>
      </w:r>
      <w:r w:rsidR="00FE7BC9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sanitary sewer</w:t>
      </w:r>
      <w:r w:rsidR="00960766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)</w:t>
      </w:r>
      <w:r w:rsidR="00960766" w:rsidRPr="000C7F74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="00FE7BC9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outlet</w:t>
      </w:r>
      <w:r w:rsidR="00B77504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at the bottom of 1.5-inch </w:t>
      </w:r>
      <w:r w:rsidR="00960766" w:rsidRPr="000C7F74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(2-inch, 3-inch)</w:t>
      </w:r>
      <w:r w:rsidR="00960766" w:rsidRPr="000C7F74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>.</w:t>
      </w:r>
      <w:r w:rsidR="00437AE9" w:rsidRPr="000C7F74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="00437AE9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Gray only.</w:t>
      </w:r>
    </w:p>
    <w:p w14:paraId="7CD29897" w14:textId="77777777" w:rsidR="000C7F74" w:rsidRPr="000C7F74" w:rsidRDefault="000C7F74" w:rsidP="000C7F74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3C6E4633" w14:textId="77777777" w:rsidR="000C7F74" w:rsidRPr="000C7F74" w:rsidRDefault="002A6990" w:rsidP="000C7F7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C7F74">
        <w:rPr>
          <w:rFonts w:ascii="Times New Roman" w:hAnsi="Times New Roman"/>
          <w:color w:val="000000"/>
          <w:sz w:val="24"/>
          <w:szCs w:val="24"/>
        </w:rPr>
        <w:t>Optional strainer basket shall be mounted inside drop out box for easy removal and cleaning</w:t>
      </w:r>
    </w:p>
    <w:p w14:paraId="6D87E851" w14:textId="77777777" w:rsidR="000C7F74" w:rsidRPr="000C7F74" w:rsidRDefault="000C7F74" w:rsidP="000C7F74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204613B7" w14:textId="62402724" w:rsidR="00234E9D" w:rsidRPr="00234E9D" w:rsidRDefault="00DB7061" w:rsidP="00234E9D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Sump and </w:t>
      </w:r>
      <w:r w:rsidR="5FDDF053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Grat</w:t>
      </w:r>
      <w:r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</w:t>
      </w:r>
      <w:r w:rsidR="5FDDF053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shall be </w:t>
      </w:r>
      <w:r w:rsidR="00BF7F7E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CapSHURE-DDD as </w:t>
      </w:r>
      <w:r w:rsidR="5FDDF053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manufactured by Daldorado LLC. Ph: (888) </w:t>
      </w:r>
      <w:proofErr w:type="gramStart"/>
      <w:r w:rsidR="5FDDF053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509-8128, or</w:t>
      </w:r>
      <w:proofErr w:type="gramEnd"/>
      <w:r w:rsidR="5FDDF053" w:rsidRPr="000C7F7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approved equa</w:t>
      </w:r>
      <w:r w:rsidR="00234E9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l.</w:t>
      </w:r>
    </w:p>
    <w:p w14:paraId="4416810A" w14:textId="77777777" w:rsidR="00234E9D" w:rsidRPr="00234E9D" w:rsidRDefault="00234E9D" w:rsidP="00234E9D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22A83FE" w14:textId="74EE678F" w:rsidR="00234E9D" w:rsidRPr="00CE24B9" w:rsidRDefault="00CE24B9" w:rsidP="00234E9D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CE24B9">
        <w:rPr>
          <w:rFonts w:ascii="Times New Roman" w:eastAsia="Times New Roman" w:hAnsi="Times New Roman"/>
          <w:b/>
          <w:bCs/>
          <w:sz w:val="24"/>
          <w:szCs w:val="24"/>
        </w:rPr>
        <w:t>OR</w:t>
      </w:r>
    </w:p>
    <w:p w14:paraId="62EBF3C5" w14:textId="77777777" w:rsidR="003D698B" w:rsidRDefault="003D698B" w:rsidP="00673593">
      <w:pPr>
        <w:spacing w:after="0" w:line="240" w:lineRule="auto"/>
        <w:rPr>
          <w:sz w:val="24"/>
          <w:szCs w:val="24"/>
        </w:rPr>
      </w:pPr>
    </w:p>
    <w:p w14:paraId="50138507" w14:textId="0B4F0F70" w:rsidR="003D698B" w:rsidRPr="00796795" w:rsidRDefault="00337B69" w:rsidP="2DCBD32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Deck Drain System</w:t>
      </w:r>
    </w:p>
    <w:p w14:paraId="719E2476" w14:textId="010653A8" w:rsidR="003D698B" w:rsidRDefault="0002459B" w:rsidP="00234E9D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,Arial,Times New" w:eastAsia="Times New Roman,Arial,Times New" w:hAnsi="Times New Roman,Arial,Times New" w:cs="Times New Roman,Arial,Times New"/>
          <w:color w:val="191919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Deck Drain: </w:t>
      </w:r>
      <w:r w:rsidR="1021A16A" w:rsidRPr="1021A16A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The deck drain shall be 4” wide, shall have a 4” </w:t>
      </w:r>
      <w:r w:rsidR="1021A16A" w:rsidRPr="1021A16A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 xml:space="preserve">(2”) </w:t>
      </w:r>
      <w:r w:rsidR="1021A16A" w:rsidRPr="1021A16A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inside depth and be formed of extruded PVC 0.2” (5mm) thick in lengths of 10’-0” in straight or custom radii down to a 6’-0” (2-meter) inside diameter. Each deck drain section shall be provided with EPDM joiners that also perform as expansion joints. The deck drain base shall have 5/8” pre-drilled holes at 18” OC both sides. These holes are provided for the use of threaded rods with lock nuts, for ease of leveling. Size, </w:t>
      </w:r>
      <w:proofErr w:type="gramStart"/>
      <w:r w:rsidR="1021A16A" w:rsidRPr="1021A16A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location</w:t>
      </w:r>
      <w:proofErr w:type="gramEnd"/>
      <w:r w:rsidR="1021A16A" w:rsidRPr="1021A16A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and number of storm water </w:t>
      </w:r>
      <w:r w:rsidR="1021A16A" w:rsidRPr="1021A16A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(sanitary sewer)</w:t>
      </w:r>
      <w:r w:rsidR="1021A16A" w:rsidRPr="1021A16A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 xml:space="preserve"> </w:t>
      </w:r>
      <w:r w:rsidR="1021A16A" w:rsidRPr="1021A16A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drain outlets to be determined by designer and/or local rain/sewer water requirements. The deck drain shall be strength tested for light vehicle traffic. Color: gray only.</w:t>
      </w:r>
      <w:bookmarkStart w:id="1" w:name="_Hlk504640103"/>
      <w:bookmarkEnd w:id="1"/>
    </w:p>
    <w:p w14:paraId="6D98A12B" w14:textId="77777777" w:rsidR="003D698B" w:rsidRPr="009A59D7" w:rsidRDefault="003D698B" w:rsidP="00234E9D">
      <w:pPr>
        <w:pStyle w:val="ListParagraph"/>
        <w:spacing w:after="0" w:line="240" w:lineRule="auto"/>
        <w:ind w:left="360"/>
        <w:rPr>
          <w:rFonts w:ascii="Times New Roman" w:hAnsi="Times New Roman" w:cs="Arial"/>
          <w:color w:val="191919"/>
          <w:sz w:val="24"/>
          <w:szCs w:val="24"/>
          <w:lang w:val="en-US"/>
        </w:rPr>
      </w:pPr>
    </w:p>
    <w:p w14:paraId="3BA540C7" w14:textId="05B0B52D" w:rsidR="0039575E" w:rsidRPr="005060A1" w:rsidRDefault="005060A1" w:rsidP="005060A1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/>
          <w:color w:val="191919"/>
          <w:sz w:val="24"/>
          <w:szCs w:val="24"/>
          <w:lang w:val="en-US"/>
        </w:rPr>
      </w:pPr>
      <w:r w:rsidRPr="005060A1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Grate: The grate shall be formed of </w:t>
      </w:r>
      <w:proofErr w:type="spellStart"/>
      <w:r w:rsidRPr="005060A1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molded</w:t>
      </w:r>
      <w:proofErr w:type="spellEnd"/>
      <w:r w:rsidRPr="005060A1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PVC, UV stabilized and certified NSF/ANSI/CAN 50-2020, with raised herringbone design and certified to AS 4586-2013 Class C for Wet-Barefoot inclining platform (ramp) test for swimming pool surroundings. </w:t>
      </w:r>
      <w:r w:rsidRPr="005060A1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lastRenderedPageBreak/>
        <w:t>Grate shall be 0.47” (12mm) wide and an outside depth of 1.0” (25.4mm) with a middle depth of 1.83” (46.6mm) for load strength requirements. The grate shall be certified under ANSI/AS 3996 Class A for covers and grates with load exceeding 10kN (2,248lb). The space between the bars shall not exceed 0.315” (8mm) to comply with BS EN 13451 child finger/toe entrapment guidelines.</w:t>
      </w:r>
      <w:r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</w:t>
      </w:r>
      <w:r w:rsidR="2DCBD32D" w:rsidRPr="005060A1">
        <w:rPr>
          <w:rFonts w:ascii="Times New Roman" w:eastAsia="Times New Roman" w:hAnsi="Times New Roman"/>
          <w:sz w:val="24"/>
          <w:szCs w:val="24"/>
        </w:rPr>
        <w:t xml:space="preserve">The grating surface bars gap, provide at least 40% open space per foot for unrestricted water capture. </w:t>
      </w:r>
      <w:r w:rsidR="5FDDF053" w:rsidRPr="005060A1">
        <w:rPr>
          <w:rFonts w:ascii="Times New Roman" w:eastAsia="Times New Roman" w:hAnsi="Times New Roman"/>
          <w:sz w:val="24"/>
          <w:szCs w:val="24"/>
          <w:lang w:val="en-US"/>
        </w:rPr>
        <w:t>Color to be selected by the Architect/Owner. Available in colors white, bone or gray.</w:t>
      </w:r>
      <w:bookmarkStart w:id="2" w:name="_Hlk504636416"/>
    </w:p>
    <w:p w14:paraId="6081CF68" w14:textId="77777777" w:rsidR="0039575E" w:rsidRDefault="0039575E" w:rsidP="00234E9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1350B1" w14:textId="5A774BFC" w:rsidR="003D698B" w:rsidRPr="00531CD9" w:rsidRDefault="1021A16A" w:rsidP="00234E9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39575E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Dropout drain boxes </w:t>
      </w:r>
      <w:r w:rsidR="00424853" w:rsidRPr="00CB27D6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(</w:t>
      </w:r>
      <w:r w:rsidR="00CB27D6" w:rsidRPr="00CB27D6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 xml:space="preserve">Optional per design documents) </w:t>
      </w:r>
      <w:r w:rsidRPr="0039575E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~ 12”x12”x12” pre-manufactured</w:t>
      </w:r>
      <w:r w:rsidR="002440DA" w:rsidRPr="0039575E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s</w:t>
      </w:r>
      <w:r w:rsidR="002440DA" w:rsidRPr="003957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ump shall be 12x12x12 fabricated by using fiberglass matt. Connection ports in sizes of 4-inch </w:t>
      </w:r>
      <w:r w:rsidR="002440DA" w:rsidRPr="0039575E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 xml:space="preserve">(6-inch) </w:t>
      </w:r>
      <w:r w:rsidR="002440DA" w:rsidRPr="003957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as indicated on the design documents, with a storm </w:t>
      </w:r>
      <w:r w:rsidR="002440DA" w:rsidRPr="0039575E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(sanitary sewer)</w:t>
      </w:r>
      <w:r w:rsidR="002440DA" w:rsidRPr="0039575E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="002440DA" w:rsidRPr="003957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outlet at the bottom of 1.5-inch </w:t>
      </w:r>
      <w:r w:rsidR="002440DA" w:rsidRPr="0039575E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  <w:lang w:val="en-US"/>
        </w:rPr>
        <w:t>(2-inch, 3-inch)</w:t>
      </w:r>
      <w:r w:rsidR="002440DA" w:rsidRPr="0039575E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>.</w:t>
      </w:r>
      <w:r w:rsidR="00531CD9">
        <w:rPr>
          <w:rFonts w:ascii="Times New Roman" w:eastAsia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Pr="00531CD9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Color: gray only.</w:t>
      </w:r>
    </w:p>
    <w:p w14:paraId="3E9F2E22" w14:textId="33795B43" w:rsidR="003D698B" w:rsidRPr="00CB27D6" w:rsidRDefault="1021A16A" w:rsidP="00CB27D6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B27D6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Each drain box to be supplied with grate</w:t>
      </w:r>
      <w:r w:rsidR="00531CD9" w:rsidRPr="00CB27D6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to match the </w:t>
      </w:r>
      <w:r w:rsidR="00845EB0" w:rsidRPr="00CB27D6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deck drain grate</w:t>
      </w:r>
      <w:r w:rsidRPr="00CB27D6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.</w:t>
      </w:r>
      <w:r w:rsidR="00523BB0" w:rsidRPr="00CB27D6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</w:t>
      </w:r>
      <w:r w:rsidR="2DCBD32D" w:rsidRPr="00CB27D6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(Each drain box to be supplied with strainer for easier cleanout.)</w:t>
      </w:r>
      <w:bookmarkEnd w:id="2"/>
      <w:r w:rsidR="00845EB0" w:rsidRPr="00CB27D6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 xml:space="preserve"> </w:t>
      </w:r>
      <w:r w:rsidR="5FDDF053" w:rsidRPr="00CB27D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Grate color to be selected by the Architect/Owner. Colors available in white, bone and gray. The grat</w:t>
      </w:r>
      <w:r w:rsidR="00845EB0" w:rsidRPr="00CB27D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</w:t>
      </w:r>
      <w:r w:rsidR="5FDDF053" w:rsidRPr="00CB27D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shall have a minimum 10-year manufacturer’s warranty.</w:t>
      </w:r>
    </w:p>
    <w:p w14:paraId="51AEE16C" w14:textId="77777777" w:rsidR="002A6990" w:rsidRDefault="002A6990" w:rsidP="00234E9D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7A94123B" w14:textId="0439AB67" w:rsidR="00A8284C" w:rsidRDefault="00C046FC" w:rsidP="00234E9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191919"/>
          <w:sz w:val="24"/>
          <w:szCs w:val="24"/>
          <w:lang w:val="en-US"/>
        </w:rPr>
      </w:pPr>
      <w:r w:rsidRPr="00C046FC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(</w:t>
      </w:r>
      <w:r w:rsidR="002A6990" w:rsidRPr="00C046FC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Optional</w:t>
      </w:r>
      <w:r w:rsidRPr="00C046FC">
        <w:rPr>
          <w:rFonts w:ascii="Times New Roman" w:eastAsia="Times New Roman" w:hAnsi="Times New Roman"/>
          <w:i/>
          <w:iCs/>
          <w:color w:val="0070C0"/>
          <w:sz w:val="24"/>
          <w:szCs w:val="24"/>
          <w:lang w:val="en-US"/>
        </w:rPr>
        <w:t>)</w:t>
      </w:r>
      <w:r w:rsidR="002A6990" w:rsidRPr="00C046FC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S</w:t>
      </w:r>
      <w:r w:rsidR="002A6990" w:rsidRPr="002A6990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trainer </w:t>
      </w:r>
      <w:r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B</w:t>
      </w:r>
      <w:r w:rsidR="002A6990" w:rsidRPr="002A6990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asket shall be mounted inside drop out box for easy removal and cleaning.</w:t>
      </w:r>
    </w:p>
    <w:p w14:paraId="5916DE9F" w14:textId="77777777" w:rsidR="00C046FC" w:rsidRPr="00845EB0" w:rsidRDefault="00C046FC" w:rsidP="00C046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191919"/>
          <w:sz w:val="24"/>
          <w:szCs w:val="24"/>
          <w:lang w:val="en-US"/>
        </w:rPr>
      </w:pPr>
    </w:p>
    <w:p w14:paraId="2DBF0D7D" w14:textId="4777C743" w:rsidR="003D698B" w:rsidRPr="00234E9D" w:rsidRDefault="00337B69" w:rsidP="00C046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046FC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CAP-SHURE </w:t>
      </w:r>
      <w:r w:rsidR="5FDDF053" w:rsidRPr="00C046FC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Deck Drain System as manufactured by Daldorado LLC. Ph: (888) 509-8128.</w:t>
      </w:r>
      <w:r w:rsidR="00722FA9" w:rsidRPr="00C046FC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</w:t>
      </w:r>
      <w:r w:rsidR="0039680D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Or approved</w:t>
      </w:r>
      <w:r w:rsidR="00722FA9" w:rsidRPr="00C046FC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 xml:space="preserve"> equa</w:t>
      </w:r>
      <w:r w:rsidR="0039680D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l</w:t>
      </w:r>
      <w:r w:rsidR="00722FA9" w:rsidRPr="00C046FC">
        <w:rPr>
          <w:rFonts w:ascii="Times New Roman" w:eastAsia="Times New Roman" w:hAnsi="Times New Roman"/>
          <w:color w:val="191919"/>
          <w:sz w:val="24"/>
          <w:szCs w:val="24"/>
          <w:lang w:val="en-US"/>
        </w:rPr>
        <w:t>.</w:t>
      </w:r>
      <w:r w:rsidR="003D698B" w:rsidRPr="00234E9D">
        <w:rPr>
          <w:rFonts w:ascii="Times New Roman" w:hAnsi="Times New Roman" w:cs="Arial"/>
          <w:b/>
          <w:color w:val="FF0000"/>
          <w:sz w:val="28"/>
          <w:szCs w:val="28"/>
          <w:u w:color="191919"/>
          <w:lang w:val="en-US"/>
        </w:rPr>
        <w:br w:type="page"/>
      </w:r>
    </w:p>
    <w:p w14:paraId="1794E04F" w14:textId="77777777" w:rsidR="00FA0252" w:rsidRPr="00082123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,Arial" w:eastAsia="Times New Roman" w:hAnsi="Times New Roman,Arial" w:cs="Times New Roman,Arial"/>
          <w:b/>
          <w:bCs/>
          <w:color w:val="FF0000"/>
          <w:sz w:val="28"/>
          <w:szCs w:val="28"/>
          <w:lang w:val="en-US"/>
        </w:rPr>
      </w:pPr>
      <w:r w:rsidRPr="02C3047D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lastRenderedPageBreak/>
        <w:t>(ADDITONAL NOTES TO SPECIFIER)</w:t>
      </w:r>
    </w:p>
    <w:p w14:paraId="456E01DA" w14:textId="77777777" w:rsidR="00FA0252" w:rsidRPr="0026119F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,Arial" w:eastAsia="Times New Roman" w:hAnsi="Times New Roman,Arial" w:cs="Times New Roman,Arial"/>
          <w:b/>
          <w:bCs/>
          <w:color w:val="2F5496" w:themeColor="accent1" w:themeShade="BF"/>
          <w:sz w:val="24"/>
          <w:szCs w:val="24"/>
          <w:lang w:val="en-US"/>
        </w:rPr>
      </w:pPr>
      <w:r w:rsidRPr="0026119F">
        <w:rPr>
          <w:rFonts w:ascii="Times New Roman" w:hAnsi="Times New Roman"/>
          <w:b/>
          <w:bCs/>
          <w:color w:val="2F5496" w:themeColor="accent1" w:themeShade="BF"/>
          <w:sz w:val="24"/>
          <w:szCs w:val="24"/>
          <w:lang w:val="en-US"/>
        </w:rPr>
        <w:t>Information required in other Sections in the Project Specifications are as follow:</w:t>
      </w:r>
    </w:p>
    <w:p w14:paraId="2849E927" w14:textId="77777777" w:rsidR="00FA0252" w:rsidRPr="0026119F" w:rsidRDefault="00FA0252" w:rsidP="00FA0252">
      <w:pPr>
        <w:spacing w:after="0" w:line="240" w:lineRule="auto"/>
        <w:ind w:left="720"/>
        <w:rPr>
          <w:rFonts w:ascii="Times New Roman" w:hAnsi="Times New Roman" w:cs="Arial"/>
          <w:b/>
          <w:color w:val="2F5496" w:themeColor="accent1" w:themeShade="BF"/>
          <w:sz w:val="24"/>
          <w:szCs w:val="24"/>
          <w:u w:val="single" w:color="191919"/>
          <w:lang w:val="en-US"/>
        </w:rPr>
      </w:pPr>
    </w:p>
    <w:p w14:paraId="368258A8" w14:textId="77777777" w:rsidR="00FA0252" w:rsidRPr="0026119F" w:rsidRDefault="00FA0252" w:rsidP="00FA0252">
      <w:pPr>
        <w:spacing w:after="0" w:line="240" w:lineRule="auto"/>
        <w:ind w:left="720"/>
        <w:rPr>
          <w:rFonts w:ascii="Times New Roman,Arial" w:eastAsia="Times New Roman" w:hAnsi="Times New Roman,Arial" w:cs="Times New Roman,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26119F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  <w:lang w:val="en-US"/>
        </w:rPr>
        <w:t>SUBMITTAL Documents for Daldorado Product</w:t>
      </w:r>
    </w:p>
    <w:p w14:paraId="418FF68E" w14:textId="77777777" w:rsidR="00FA0252" w:rsidRPr="0026119F" w:rsidRDefault="00FA0252" w:rsidP="00FA0252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,Arial" w:eastAsia="Times New Roman" w:hAnsi="Times New Roman,Arial" w:cs="Times New Roman,Arial"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Product submittals ensure the owner receives the quality product as specified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. </w:t>
      </w:r>
    </w:p>
    <w:p w14:paraId="4AF2710A" w14:textId="77777777" w:rsidR="00FA0252" w:rsidRPr="0026119F" w:rsidRDefault="00FA0252" w:rsidP="00FA0252">
      <w:pPr>
        <w:spacing w:after="0" w:line="240" w:lineRule="auto"/>
        <w:rPr>
          <w:rFonts w:ascii="Times New Roman" w:hAnsi="Times New Roman" w:cs="Arial"/>
          <w:color w:val="2F5496" w:themeColor="accent1" w:themeShade="BF"/>
          <w:sz w:val="24"/>
          <w:szCs w:val="24"/>
          <w:u w:color="191919"/>
          <w:lang w:val="en-US"/>
        </w:rPr>
      </w:pPr>
    </w:p>
    <w:p w14:paraId="51E76319" w14:textId="77777777" w:rsidR="00FA0252" w:rsidRPr="0026119F" w:rsidRDefault="00FA0252" w:rsidP="00FA0252">
      <w:pPr>
        <w:spacing w:after="0" w:line="240" w:lineRule="auto"/>
        <w:ind w:left="720"/>
        <w:rPr>
          <w:rFonts w:ascii="Times New Roman,Arial" w:eastAsia="Times New Roman" w:hAnsi="Times New Roman,Arial" w:cs="Times New Roman,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26119F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  <w:lang w:val="en-US"/>
        </w:rPr>
        <w:t>WARRANTY and CERTIFICATIONS for Daldorado Product</w:t>
      </w:r>
    </w:p>
    <w:p w14:paraId="34D1A773" w14:textId="77777777" w:rsidR="00FA0252" w:rsidRPr="0026119F" w:rsidRDefault="00FA0252" w:rsidP="00FA0252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,Arial" w:eastAsia="Times New Roman" w:hAnsi="Times New Roman,Arial" w:cs="Times New Roman,Arial"/>
          <w:color w:val="2F5496" w:themeColor="accent1" w:themeShade="BF"/>
          <w:sz w:val="24"/>
          <w:szCs w:val="24"/>
          <w:lang w:val="en-US"/>
        </w:rPr>
      </w:pP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Warranty information supports the manufacturer</w:t>
      </w:r>
      <w:r w:rsidRPr="0026119F">
        <w:rPr>
          <w:rFonts w:ascii="Times New Roman,Arial" w:eastAsia="Times New Roman" w:hAnsi="Times New Roman,Arial" w:cs="Times New Roman,Arial"/>
          <w:color w:val="2F5496" w:themeColor="accent1" w:themeShade="BF"/>
          <w:sz w:val="24"/>
          <w:szCs w:val="24"/>
          <w:lang w:val="en-US"/>
        </w:rPr>
        <w:t>’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mi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nimum </w:t>
      </w:r>
      <w:proofErr w:type="spellStart"/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manufacture’s</w:t>
      </w:r>
      <w:proofErr w:type="spellEnd"/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warranty on product.</w:t>
      </w:r>
    </w:p>
    <w:p w14:paraId="6A11B9CC" w14:textId="7BB8D19F" w:rsidR="00FA0252" w:rsidRPr="0026119F" w:rsidRDefault="00FA0252" w:rsidP="00FA0252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,Arial" w:eastAsia="Times New Roman" w:hAnsi="Times New Roman,Arial" w:cs="Times New Roman,Arial"/>
          <w:color w:val="2F5496" w:themeColor="accent1" w:themeShade="BF"/>
          <w:sz w:val="24"/>
          <w:szCs w:val="24"/>
          <w:lang w:val="en-US"/>
        </w:rPr>
      </w:pP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Certifications support the QUALITY of a product, NSF</w:t>
      </w:r>
      <w:r w:rsidR="005060A1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/ANSI/CAN 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50</w:t>
      </w:r>
      <w:r w:rsidR="005060A1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-2020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, STRENGTH of a product, SLIP RESISTANCE testing of a product. </w:t>
      </w:r>
    </w:p>
    <w:p w14:paraId="4511AAD7" w14:textId="77777777" w:rsidR="00FA0252" w:rsidRPr="0026119F" w:rsidRDefault="00FA0252" w:rsidP="00FA0252">
      <w:pPr>
        <w:spacing w:after="0" w:line="240" w:lineRule="auto"/>
        <w:ind w:left="720"/>
        <w:rPr>
          <w:rFonts w:ascii="Times New Roman" w:hAnsi="Times New Roman" w:cs="Arial"/>
          <w:color w:val="2F5496" w:themeColor="accent1" w:themeShade="BF"/>
          <w:sz w:val="24"/>
          <w:szCs w:val="24"/>
          <w:lang w:val="en-US"/>
        </w:rPr>
      </w:pPr>
    </w:p>
    <w:p w14:paraId="51D3CAE1" w14:textId="77777777" w:rsidR="00FA0252" w:rsidRPr="0026119F" w:rsidRDefault="00FA0252" w:rsidP="00FA0252">
      <w:pPr>
        <w:spacing w:after="0" w:line="240" w:lineRule="auto"/>
        <w:ind w:left="720"/>
        <w:rPr>
          <w:rFonts w:ascii="Times New Roman,Arial" w:eastAsia="Times New Roman" w:hAnsi="Times New Roman,Arial" w:cs="Times New Roman,Arial"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A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s a designer, </w:t>
      </w:r>
      <w:proofErr w:type="gramStart"/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contractor</w:t>
      </w:r>
      <w:proofErr w:type="gramEnd"/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or 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owner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, you require a QUALITY produ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ct,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it is important that you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 request the appropriate Laboratory Testing Certifications for each product</w:t>
      </w:r>
      <w:r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.</w:t>
      </w:r>
    </w:p>
    <w:p w14:paraId="451AEC3C" w14:textId="77777777" w:rsidR="00FA0252" w:rsidRDefault="00FA0252" w:rsidP="00FA0252">
      <w:pPr>
        <w:spacing w:after="0" w:line="240" w:lineRule="auto"/>
        <w:ind w:left="720"/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</w:pPr>
    </w:p>
    <w:p w14:paraId="3FCFB754" w14:textId="5992701C" w:rsidR="00FA0252" w:rsidRDefault="00FA0252" w:rsidP="00FA0252">
      <w:pPr>
        <w:spacing w:after="0" w:line="240" w:lineRule="auto"/>
        <w:ind w:left="720"/>
        <w:rPr>
          <w:rStyle w:val="Hyperlink"/>
          <w:rFonts w:ascii="Times New Roman" w:hAnsi="Times New Roman"/>
          <w:color w:val="2F5496" w:themeColor="accent1" w:themeShade="BF"/>
          <w:sz w:val="24"/>
          <w:szCs w:val="24"/>
          <w:lang w:val="en-US"/>
        </w:rPr>
      </w:pP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Daldora</w:t>
      </w:r>
      <w:r w:rsidR="003167A7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>d</w:t>
      </w:r>
      <w:r w:rsidRPr="0026119F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o Warranty information, Certifications and Submittal supporting documents can be easily obtained from the Daldorado LLC website at:    </w:t>
      </w:r>
      <w:hyperlink r:id="rId10">
        <w:r w:rsidRPr="0026119F">
          <w:rPr>
            <w:rStyle w:val="Hyperlink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www.daldorado.com</w:t>
        </w:r>
      </w:hyperlink>
    </w:p>
    <w:p w14:paraId="363E1E56" w14:textId="77777777" w:rsidR="00FA0252" w:rsidRDefault="00FA0252" w:rsidP="00FA0252">
      <w:pPr>
        <w:spacing w:after="0" w:line="240" w:lineRule="auto"/>
        <w:ind w:left="720"/>
        <w:rPr>
          <w:rStyle w:val="Hyperlink"/>
          <w:rFonts w:ascii="Times New Roman" w:hAnsi="Times New Roman"/>
          <w:color w:val="2F5496" w:themeColor="accent1" w:themeShade="BF"/>
          <w:sz w:val="24"/>
          <w:szCs w:val="24"/>
          <w:lang w:val="en-US"/>
        </w:rPr>
      </w:pPr>
    </w:p>
    <w:p w14:paraId="19383BC1" w14:textId="77777777" w:rsidR="00FA0252" w:rsidRDefault="00FA0252" w:rsidP="00FA0252">
      <w:pPr>
        <w:spacing w:after="0" w:line="240" w:lineRule="auto"/>
        <w:ind w:left="720"/>
        <w:rPr>
          <w:rStyle w:val="Hyperlink"/>
          <w:rFonts w:ascii="Times New Roman" w:hAnsi="Times New Roman"/>
          <w:color w:val="2F5496" w:themeColor="accent1" w:themeShade="BF"/>
          <w:sz w:val="24"/>
          <w:szCs w:val="24"/>
          <w:lang w:val="en-US"/>
        </w:rPr>
      </w:pPr>
    </w:p>
    <w:p w14:paraId="7643445D" w14:textId="081E9B4B" w:rsidR="00FA0252" w:rsidRPr="00FA0252" w:rsidRDefault="00FA0252" w:rsidP="00FA0252">
      <w:pPr>
        <w:spacing w:after="0" w:line="240" w:lineRule="auto"/>
        <w:ind w:left="720"/>
        <w:rPr>
          <w:rFonts w:ascii="Times New Roman,Arial" w:eastAsia="Times New Roman" w:hAnsi="Times New Roman,Arial" w:cs="Times New Roman,Arial"/>
          <w:b/>
          <w:color w:val="2F5496" w:themeColor="accent1" w:themeShade="BF"/>
          <w:sz w:val="24"/>
          <w:szCs w:val="24"/>
          <w:lang w:val="en-US"/>
        </w:rPr>
      </w:pPr>
      <w:r w:rsidRPr="00FA0252">
        <w:rPr>
          <w:rFonts w:ascii="Times New Roman" w:hAnsi="Times New Roman"/>
          <w:b/>
          <w:sz w:val="24"/>
          <w:szCs w:val="24"/>
        </w:rPr>
        <w:t xml:space="preserve">END OF DOCUMENT </w:t>
      </w:r>
    </w:p>
    <w:p w14:paraId="48A21919" w14:textId="77777777" w:rsidR="003D698B" w:rsidRDefault="003D698B" w:rsidP="001A785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BD18F9B" w14:textId="77777777" w:rsidR="003D698B" w:rsidRDefault="003D698B" w:rsidP="001A785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E7BEAA2" w14:textId="77777777" w:rsidR="003D698B" w:rsidRDefault="003D698B" w:rsidP="02C3047D">
      <w:pPr>
        <w:pStyle w:val="paragraph"/>
        <w:spacing w:before="0" w:beforeAutospacing="0" w:after="0" w:afterAutospacing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2C3047D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38601FE" w14:textId="77777777" w:rsidR="003D698B" w:rsidRDefault="003D698B" w:rsidP="009B72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3CABC7" w14:textId="77777777" w:rsidR="003D698B" w:rsidRDefault="003D698B" w:rsidP="009B72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08B5D1" w14:textId="77777777" w:rsidR="003D698B" w:rsidRDefault="003D698B" w:rsidP="009B72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6DEB4AB" w14:textId="77777777" w:rsidR="003D698B" w:rsidRPr="0018627B" w:rsidRDefault="003D698B" w:rsidP="001A785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3D698B" w:rsidRPr="0018627B" w:rsidSect="002D2E4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96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21C" w14:textId="77777777" w:rsidR="00A7742C" w:rsidRDefault="00A7742C">
      <w:pPr>
        <w:spacing w:after="0" w:line="240" w:lineRule="auto"/>
      </w:pPr>
      <w:r>
        <w:separator/>
      </w:r>
    </w:p>
  </w:endnote>
  <w:endnote w:type="continuationSeparator" w:id="0">
    <w:p w14:paraId="27DD2691" w14:textId="77777777" w:rsidR="00A7742C" w:rsidRDefault="00A7742C">
      <w:pPr>
        <w:spacing w:after="0" w:line="240" w:lineRule="auto"/>
      </w:pPr>
      <w:r>
        <w:continuationSeparator/>
      </w:r>
    </w:p>
  </w:endnote>
  <w:endnote w:type="continuationNotice" w:id="1">
    <w:p w14:paraId="02091CA8" w14:textId="77777777" w:rsidR="00A7742C" w:rsidRDefault="00A77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Arial,Times New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3D698B" w:rsidRPr="005A5386" w:rsidRDefault="003D698B" w:rsidP="005A5386">
    <w:pPr>
      <w:pStyle w:val="Footer"/>
      <w:tabs>
        <w:tab w:val="clear" w:pos="8640"/>
        <w:tab w:val="right" w:pos="9000"/>
      </w:tabs>
      <w:rPr>
        <w:rFonts w:ascii="Times New Roman" w:hAnsi="Times New Roman"/>
      </w:rPr>
    </w:pPr>
    <w:r w:rsidRPr="005A5386">
      <w:rPr>
        <w:rFonts w:ascii="Times New Roman" w:hAnsi="Times New Roman"/>
      </w:rPr>
      <w:tab/>
    </w:r>
    <w:r w:rsidRPr="005A5386">
      <w:rPr>
        <w:rFonts w:ascii="Times New Roman" w:hAnsi="Times New Roman"/>
      </w:rPr>
      <w:tab/>
    </w:r>
  </w:p>
  <w:p w14:paraId="562C75D1" w14:textId="77777777" w:rsidR="003D698B" w:rsidRPr="00256694" w:rsidRDefault="003D698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0DE6" w14:textId="77777777" w:rsidR="00A7742C" w:rsidRDefault="00A7742C">
      <w:pPr>
        <w:spacing w:after="0" w:line="240" w:lineRule="auto"/>
      </w:pPr>
      <w:r>
        <w:separator/>
      </w:r>
    </w:p>
  </w:footnote>
  <w:footnote w:type="continuationSeparator" w:id="0">
    <w:p w14:paraId="7B4731C7" w14:textId="77777777" w:rsidR="00A7742C" w:rsidRDefault="00A7742C">
      <w:pPr>
        <w:spacing w:after="0" w:line="240" w:lineRule="auto"/>
      </w:pPr>
      <w:r>
        <w:continuationSeparator/>
      </w:r>
    </w:p>
  </w:footnote>
  <w:footnote w:type="continuationNotice" w:id="1">
    <w:p w14:paraId="3C8DECA9" w14:textId="77777777" w:rsidR="00A7742C" w:rsidRDefault="00A77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6807" w14:textId="77777777" w:rsidR="003D698B" w:rsidRDefault="00F31B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BC309E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EABCF" w14:textId="77777777" w:rsidR="003D698B" w:rsidRDefault="003D698B" w:rsidP="009B72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66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309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24.2pt;height:212.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" filled="f" stroked="f">
              <v:stroke joinstyle="round"/>
              <o:lock v:ext="edit" shapetype="t"/>
              <v:textbox style="mso-fit-shape-to-text:t">
                <w:txbxContent>
                  <w:p w14:paraId="45CEABCF" w14:textId="77777777" w:rsidR="003D698B" w:rsidRDefault="003D698B" w:rsidP="009B72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66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F47" w14:textId="33E6FFFC" w:rsidR="003D698B" w:rsidRPr="00E812B2" w:rsidRDefault="00FB0F34" w:rsidP="2DCBD32D">
    <w:pPr>
      <w:pStyle w:val="Header"/>
      <w:tabs>
        <w:tab w:val="clear" w:pos="4320"/>
        <w:tab w:val="clear" w:pos="8640"/>
        <w:tab w:val="left" w:pos="0"/>
        <w:tab w:val="right" w:pos="9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Updated – </w:t>
    </w:r>
    <w:r w:rsidR="0039680D">
      <w:rPr>
        <w:rFonts w:ascii="Times New Roman" w:hAnsi="Times New Roman"/>
      </w:rPr>
      <w:t>2</w:t>
    </w:r>
    <w:r w:rsidR="005060A1">
      <w:rPr>
        <w:rFonts w:ascii="Times New Roman" w:hAnsi="Times New Roman"/>
      </w:rPr>
      <w:t>0</w:t>
    </w:r>
    <w:r w:rsidR="008068A0">
      <w:rPr>
        <w:rFonts w:ascii="Times New Roman" w:hAnsi="Times New Roman"/>
      </w:rPr>
      <w:t xml:space="preserve"> </w:t>
    </w:r>
    <w:proofErr w:type="gramStart"/>
    <w:r w:rsidR="008068A0">
      <w:rPr>
        <w:rFonts w:ascii="Times New Roman" w:hAnsi="Times New Roman"/>
      </w:rPr>
      <w:t>J</w:t>
    </w:r>
    <w:r w:rsidR="005060A1">
      <w:rPr>
        <w:rFonts w:ascii="Times New Roman" w:hAnsi="Times New Roman"/>
      </w:rPr>
      <w:t>ul</w:t>
    </w:r>
    <w:r w:rsidR="008068A0">
      <w:rPr>
        <w:rFonts w:ascii="Times New Roman" w:hAnsi="Times New Roman"/>
      </w:rPr>
      <w:t>y</w:t>
    </w:r>
    <w:r w:rsidR="006A3A00" w:rsidRPr="5FDDF053">
      <w:rPr>
        <w:rFonts w:ascii="Times New Roman" w:hAnsi="Times New Roman"/>
      </w:rPr>
      <w:t>,</w:t>
    </w:r>
    <w:proofErr w:type="gramEnd"/>
    <w:r w:rsidR="006A3A00" w:rsidRPr="5FDDF053">
      <w:rPr>
        <w:rFonts w:ascii="Times New Roman" w:hAnsi="Times New Roman"/>
      </w:rPr>
      <w:t xml:space="preserve"> </w:t>
    </w:r>
    <w:r>
      <w:rPr>
        <w:rFonts w:ascii="Times New Roman" w:hAnsi="Times New Roman"/>
      </w:rPr>
      <w:t>20</w:t>
    </w:r>
    <w:r w:rsidR="000D6273">
      <w:rPr>
        <w:rFonts w:ascii="Times New Roman" w:hAnsi="Times New Roman"/>
      </w:rPr>
      <w:t>2</w:t>
    </w:r>
    <w:r w:rsidR="005060A1">
      <w:rPr>
        <w:rFonts w:ascii="Times New Roman" w:hAnsi="Times New Roman"/>
      </w:rPr>
      <w:t>2</w:t>
    </w:r>
    <w:r w:rsidR="003D698B">
      <w:rPr>
        <w:rFonts w:ascii="Times New Roman" w:hAnsi="Times New Roman"/>
      </w:rPr>
      <w:tab/>
    </w:r>
    <w:r w:rsidR="003D698B">
      <w:t xml:space="preserve">Page </w:t>
    </w:r>
    <w:r w:rsidR="003D698B" w:rsidRPr="5FDDF053">
      <w:rPr>
        <w:b/>
        <w:bCs/>
        <w:noProof/>
      </w:rPr>
      <w:fldChar w:fldCharType="begin"/>
    </w:r>
    <w:r w:rsidR="003D698B">
      <w:rPr>
        <w:b/>
        <w:bCs/>
      </w:rPr>
      <w:instrText xml:space="preserve"> PAGE </w:instrText>
    </w:r>
    <w:r w:rsidR="003D698B" w:rsidRPr="5FDDF053">
      <w:rPr>
        <w:b/>
        <w:bCs/>
      </w:rPr>
      <w:fldChar w:fldCharType="separate"/>
    </w:r>
    <w:r w:rsidR="006A3A00">
      <w:rPr>
        <w:b/>
        <w:bCs/>
        <w:noProof/>
      </w:rPr>
      <w:t>11</w:t>
    </w:r>
    <w:r w:rsidR="003D698B" w:rsidRPr="5FDDF053">
      <w:rPr>
        <w:b/>
        <w:bCs/>
        <w:noProof/>
      </w:rPr>
      <w:fldChar w:fldCharType="end"/>
    </w:r>
    <w:r w:rsidR="003D698B">
      <w:t xml:space="preserve"> of </w:t>
    </w:r>
    <w:r w:rsidR="003D698B" w:rsidRPr="5FDDF053">
      <w:rPr>
        <w:b/>
        <w:bCs/>
        <w:noProof/>
      </w:rPr>
      <w:fldChar w:fldCharType="begin"/>
    </w:r>
    <w:r w:rsidR="003D698B">
      <w:rPr>
        <w:b/>
        <w:bCs/>
      </w:rPr>
      <w:instrText xml:space="preserve"> NUMPAGES  </w:instrText>
    </w:r>
    <w:r w:rsidR="003D698B" w:rsidRPr="5FDDF053">
      <w:rPr>
        <w:b/>
        <w:bCs/>
      </w:rPr>
      <w:fldChar w:fldCharType="separate"/>
    </w:r>
    <w:r w:rsidR="006A3A00">
      <w:rPr>
        <w:b/>
        <w:bCs/>
        <w:noProof/>
      </w:rPr>
      <w:t>14</w:t>
    </w:r>
    <w:r w:rsidR="003D698B" w:rsidRPr="5FDDF053">
      <w:rPr>
        <w:b/>
        <w:bCs/>
        <w:noProof/>
      </w:rPr>
      <w:fldChar w:fldCharType="end"/>
    </w:r>
  </w:p>
  <w:p w14:paraId="664355AD" w14:textId="77777777" w:rsidR="003D698B" w:rsidRDefault="003D6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6AE6" w14:textId="77777777" w:rsidR="003D698B" w:rsidRDefault="00F31B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4CFF2BE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35C0A" w14:textId="77777777" w:rsidR="003D698B" w:rsidRDefault="003D698B" w:rsidP="009B72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66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FF2B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24.2pt;height:212.1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44635C0A" w14:textId="77777777" w:rsidR="003D698B" w:rsidRDefault="003D698B" w:rsidP="009B72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66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20C8"/>
    <w:multiLevelType w:val="hybridMultilevel"/>
    <w:tmpl w:val="A0EAA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25E90"/>
    <w:multiLevelType w:val="hybridMultilevel"/>
    <w:tmpl w:val="FB84C312"/>
    <w:lvl w:ilvl="0" w:tplc="1A4071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24C50"/>
    <w:multiLevelType w:val="hybridMultilevel"/>
    <w:tmpl w:val="DA06BA56"/>
    <w:lvl w:ilvl="0" w:tplc="6E042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509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0AE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A4D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F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E25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666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607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0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1384D"/>
    <w:multiLevelType w:val="hybridMultilevel"/>
    <w:tmpl w:val="46B29378"/>
    <w:lvl w:ilvl="0" w:tplc="61B00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4AD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B8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0A1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6C6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CC3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24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28B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DA8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05394"/>
    <w:multiLevelType w:val="hybridMultilevel"/>
    <w:tmpl w:val="49F0D1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D480F"/>
    <w:multiLevelType w:val="hybridMultilevel"/>
    <w:tmpl w:val="861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71848"/>
    <w:multiLevelType w:val="hybridMultilevel"/>
    <w:tmpl w:val="5CDCC3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A0F61"/>
    <w:multiLevelType w:val="hybridMultilevel"/>
    <w:tmpl w:val="6EDA1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76544"/>
    <w:multiLevelType w:val="hybridMultilevel"/>
    <w:tmpl w:val="F98635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7616F"/>
    <w:multiLevelType w:val="hybridMultilevel"/>
    <w:tmpl w:val="861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03D33"/>
    <w:multiLevelType w:val="hybridMultilevel"/>
    <w:tmpl w:val="318E7DF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CC45DA"/>
    <w:multiLevelType w:val="hybridMultilevel"/>
    <w:tmpl w:val="E6305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2EE1"/>
    <w:multiLevelType w:val="hybridMultilevel"/>
    <w:tmpl w:val="777E79D0"/>
    <w:lvl w:ilvl="0" w:tplc="BF9A1A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D85EC2"/>
    <w:multiLevelType w:val="hybridMultilevel"/>
    <w:tmpl w:val="FCC484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620D3"/>
    <w:multiLevelType w:val="hybridMultilevel"/>
    <w:tmpl w:val="65DADD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D14B5"/>
    <w:multiLevelType w:val="hybridMultilevel"/>
    <w:tmpl w:val="6C521D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905081"/>
    <w:multiLevelType w:val="hybridMultilevel"/>
    <w:tmpl w:val="65DADD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0A41"/>
    <w:multiLevelType w:val="hybridMultilevel"/>
    <w:tmpl w:val="11E0273A"/>
    <w:lvl w:ilvl="0" w:tplc="8124A0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1BF"/>
    <w:multiLevelType w:val="hybridMultilevel"/>
    <w:tmpl w:val="2D6A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142D"/>
    <w:multiLevelType w:val="hybridMultilevel"/>
    <w:tmpl w:val="835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AC5EFD"/>
    <w:multiLevelType w:val="hybridMultilevel"/>
    <w:tmpl w:val="DA047A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CE39B3"/>
    <w:multiLevelType w:val="hybridMultilevel"/>
    <w:tmpl w:val="65DADD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A3AB5"/>
    <w:multiLevelType w:val="hybridMultilevel"/>
    <w:tmpl w:val="7A8CDCC6"/>
    <w:lvl w:ilvl="0" w:tplc="B9C4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919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D50A97"/>
    <w:multiLevelType w:val="hybridMultilevel"/>
    <w:tmpl w:val="CD944222"/>
    <w:lvl w:ilvl="0" w:tplc="98EC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060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0E2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EEF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C0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1A7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C60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824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7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90513"/>
    <w:multiLevelType w:val="hybridMultilevel"/>
    <w:tmpl w:val="46B29378"/>
    <w:lvl w:ilvl="0" w:tplc="1316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FE3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FD00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849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EA7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926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F0A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F4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D0D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462617"/>
    <w:multiLevelType w:val="hybridMultilevel"/>
    <w:tmpl w:val="16D67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7"/>
  </w:num>
  <w:num w:numId="10">
    <w:abstractNumId w:val="23"/>
  </w:num>
  <w:num w:numId="11">
    <w:abstractNumId w:val="18"/>
  </w:num>
  <w:num w:numId="12">
    <w:abstractNumId w:val="15"/>
  </w:num>
  <w:num w:numId="13">
    <w:abstractNumId w:val="12"/>
  </w:num>
  <w:num w:numId="14">
    <w:abstractNumId w:val="20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  <w:num w:numId="20">
    <w:abstractNumId w:val="1"/>
  </w:num>
  <w:num w:numId="21">
    <w:abstractNumId w:val="24"/>
  </w:num>
  <w:num w:numId="22">
    <w:abstractNumId w:val="0"/>
  </w:num>
  <w:num w:numId="23">
    <w:abstractNumId w:val="5"/>
  </w:num>
  <w:num w:numId="24">
    <w:abstractNumId w:val="1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E"/>
    <w:rsid w:val="000056E1"/>
    <w:rsid w:val="0000588D"/>
    <w:rsid w:val="0000607E"/>
    <w:rsid w:val="00007570"/>
    <w:rsid w:val="000112A5"/>
    <w:rsid w:val="0001675E"/>
    <w:rsid w:val="0002459B"/>
    <w:rsid w:val="00032E73"/>
    <w:rsid w:val="000350A8"/>
    <w:rsid w:val="00041D06"/>
    <w:rsid w:val="00052053"/>
    <w:rsid w:val="00056B14"/>
    <w:rsid w:val="00061BB4"/>
    <w:rsid w:val="000647B1"/>
    <w:rsid w:val="00070D9B"/>
    <w:rsid w:val="00071287"/>
    <w:rsid w:val="000716D5"/>
    <w:rsid w:val="00082123"/>
    <w:rsid w:val="00082535"/>
    <w:rsid w:val="00087E61"/>
    <w:rsid w:val="000929FB"/>
    <w:rsid w:val="000A1022"/>
    <w:rsid w:val="000A1E41"/>
    <w:rsid w:val="000A2D54"/>
    <w:rsid w:val="000B12D2"/>
    <w:rsid w:val="000B1FBF"/>
    <w:rsid w:val="000C1EC7"/>
    <w:rsid w:val="000C576C"/>
    <w:rsid w:val="000C6EF6"/>
    <w:rsid w:val="000C7F74"/>
    <w:rsid w:val="000D0129"/>
    <w:rsid w:val="000D6273"/>
    <w:rsid w:val="000E7D8C"/>
    <w:rsid w:val="000F124E"/>
    <w:rsid w:val="000F4BCE"/>
    <w:rsid w:val="000F5BC5"/>
    <w:rsid w:val="000F5EC3"/>
    <w:rsid w:val="00114547"/>
    <w:rsid w:val="0011636E"/>
    <w:rsid w:val="00127976"/>
    <w:rsid w:val="0013591D"/>
    <w:rsid w:val="00142BCC"/>
    <w:rsid w:val="00142E6B"/>
    <w:rsid w:val="0015082D"/>
    <w:rsid w:val="00160FA5"/>
    <w:rsid w:val="00170DE0"/>
    <w:rsid w:val="0018069E"/>
    <w:rsid w:val="0018627B"/>
    <w:rsid w:val="00187134"/>
    <w:rsid w:val="00193A3A"/>
    <w:rsid w:val="001A3747"/>
    <w:rsid w:val="001A45B1"/>
    <w:rsid w:val="001A7416"/>
    <w:rsid w:val="001A7854"/>
    <w:rsid w:val="001B63CF"/>
    <w:rsid w:val="001C62C6"/>
    <w:rsid w:val="001C7B39"/>
    <w:rsid w:val="001D03E7"/>
    <w:rsid w:val="001D229E"/>
    <w:rsid w:val="001D7331"/>
    <w:rsid w:val="001E12CF"/>
    <w:rsid w:val="001F59EC"/>
    <w:rsid w:val="00202E21"/>
    <w:rsid w:val="00204379"/>
    <w:rsid w:val="0021711B"/>
    <w:rsid w:val="00224A28"/>
    <w:rsid w:val="00232882"/>
    <w:rsid w:val="00234E9D"/>
    <w:rsid w:val="002440DA"/>
    <w:rsid w:val="002468D5"/>
    <w:rsid w:val="00250A65"/>
    <w:rsid w:val="00256694"/>
    <w:rsid w:val="0026119F"/>
    <w:rsid w:val="00262B59"/>
    <w:rsid w:val="00273830"/>
    <w:rsid w:val="00274C26"/>
    <w:rsid w:val="002831DF"/>
    <w:rsid w:val="0028379A"/>
    <w:rsid w:val="00284A58"/>
    <w:rsid w:val="002937B9"/>
    <w:rsid w:val="002A279B"/>
    <w:rsid w:val="002A6990"/>
    <w:rsid w:val="002B0F9C"/>
    <w:rsid w:val="002B62E2"/>
    <w:rsid w:val="002C2D92"/>
    <w:rsid w:val="002C4DC1"/>
    <w:rsid w:val="002C72BB"/>
    <w:rsid w:val="002D2E48"/>
    <w:rsid w:val="002D4CC6"/>
    <w:rsid w:val="002E7144"/>
    <w:rsid w:val="002F202C"/>
    <w:rsid w:val="002F570C"/>
    <w:rsid w:val="00300B81"/>
    <w:rsid w:val="003064D3"/>
    <w:rsid w:val="00314047"/>
    <w:rsid w:val="003167A7"/>
    <w:rsid w:val="00317555"/>
    <w:rsid w:val="003210EC"/>
    <w:rsid w:val="00322ECD"/>
    <w:rsid w:val="00327280"/>
    <w:rsid w:val="00332C32"/>
    <w:rsid w:val="0033503A"/>
    <w:rsid w:val="00337B69"/>
    <w:rsid w:val="00345915"/>
    <w:rsid w:val="00351D8D"/>
    <w:rsid w:val="00364B0A"/>
    <w:rsid w:val="00372600"/>
    <w:rsid w:val="0038305F"/>
    <w:rsid w:val="003872AF"/>
    <w:rsid w:val="00387636"/>
    <w:rsid w:val="00390102"/>
    <w:rsid w:val="00390FB3"/>
    <w:rsid w:val="0039575E"/>
    <w:rsid w:val="0039680D"/>
    <w:rsid w:val="00396B96"/>
    <w:rsid w:val="003A10CE"/>
    <w:rsid w:val="003A18C6"/>
    <w:rsid w:val="003A54C6"/>
    <w:rsid w:val="003A72EF"/>
    <w:rsid w:val="003B707E"/>
    <w:rsid w:val="003C1A16"/>
    <w:rsid w:val="003C5C46"/>
    <w:rsid w:val="003D02BB"/>
    <w:rsid w:val="003D0DC4"/>
    <w:rsid w:val="003D2C39"/>
    <w:rsid w:val="003D4ECB"/>
    <w:rsid w:val="003D698B"/>
    <w:rsid w:val="003F2668"/>
    <w:rsid w:val="003F3247"/>
    <w:rsid w:val="003F4A8B"/>
    <w:rsid w:val="004041F3"/>
    <w:rsid w:val="0041019E"/>
    <w:rsid w:val="00412B32"/>
    <w:rsid w:val="00424853"/>
    <w:rsid w:val="0042675E"/>
    <w:rsid w:val="00431DCE"/>
    <w:rsid w:val="004326DC"/>
    <w:rsid w:val="00436A49"/>
    <w:rsid w:val="00437AE9"/>
    <w:rsid w:val="004478ED"/>
    <w:rsid w:val="00451E2A"/>
    <w:rsid w:val="00454F97"/>
    <w:rsid w:val="00454FD9"/>
    <w:rsid w:val="004564D0"/>
    <w:rsid w:val="004633AC"/>
    <w:rsid w:val="00464D43"/>
    <w:rsid w:val="00466A04"/>
    <w:rsid w:val="0047350D"/>
    <w:rsid w:val="004A1591"/>
    <w:rsid w:val="004A1627"/>
    <w:rsid w:val="004A314B"/>
    <w:rsid w:val="004B3CD8"/>
    <w:rsid w:val="004B6A0D"/>
    <w:rsid w:val="004C73F9"/>
    <w:rsid w:val="004E7BCF"/>
    <w:rsid w:val="004F18F5"/>
    <w:rsid w:val="004F2A10"/>
    <w:rsid w:val="004F3400"/>
    <w:rsid w:val="004F54CA"/>
    <w:rsid w:val="004F5AE1"/>
    <w:rsid w:val="004F6065"/>
    <w:rsid w:val="005060A1"/>
    <w:rsid w:val="00522960"/>
    <w:rsid w:val="00523BB0"/>
    <w:rsid w:val="00531CD9"/>
    <w:rsid w:val="0053587E"/>
    <w:rsid w:val="00545AA6"/>
    <w:rsid w:val="00555F45"/>
    <w:rsid w:val="0056168B"/>
    <w:rsid w:val="00562E08"/>
    <w:rsid w:val="005703AD"/>
    <w:rsid w:val="00591A24"/>
    <w:rsid w:val="005A5386"/>
    <w:rsid w:val="005D5620"/>
    <w:rsid w:val="005D680A"/>
    <w:rsid w:val="005E25C2"/>
    <w:rsid w:val="005E69E0"/>
    <w:rsid w:val="0060056B"/>
    <w:rsid w:val="00601438"/>
    <w:rsid w:val="00606D9E"/>
    <w:rsid w:val="00611462"/>
    <w:rsid w:val="00614E1D"/>
    <w:rsid w:val="0062215B"/>
    <w:rsid w:val="00627760"/>
    <w:rsid w:val="006357A0"/>
    <w:rsid w:val="00640F97"/>
    <w:rsid w:val="00666C0F"/>
    <w:rsid w:val="00673593"/>
    <w:rsid w:val="00676284"/>
    <w:rsid w:val="0067643F"/>
    <w:rsid w:val="00684F7F"/>
    <w:rsid w:val="00696C80"/>
    <w:rsid w:val="006A3A00"/>
    <w:rsid w:val="006A6F7D"/>
    <w:rsid w:val="006B5C59"/>
    <w:rsid w:val="006C2934"/>
    <w:rsid w:val="006C3B58"/>
    <w:rsid w:val="006C7AA1"/>
    <w:rsid w:val="006D1083"/>
    <w:rsid w:val="006D64D8"/>
    <w:rsid w:val="006E260C"/>
    <w:rsid w:val="006E26EC"/>
    <w:rsid w:val="006E79A3"/>
    <w:rsid w:val="006F34E6"/>
    <w:rsid w:val="006F3D28"/>
    <w:rsid w:val="006F6818"/>
    <w:rsid w:val="00713D05"/>
    <w:rsid w:val="007149BE"/>
    <w:rsid w:val="00722FA9"/>
    <w:rsid w:val="00741770"/>
    <w:rsid w:val="00753637"/>
    <w:rsid w:val="00753D1C"/>
    <w:rsid w:val="00753E3D"/>
    <w:rsid w:val="00755E93"/>
    <w:rsid w:val="00760888"/>
    <w:rsid w:val="00774E8D"/>
    <w:rsid w:val="0077659A"/>
    <w:rsid w:val="00790F83"/>
    <w:rsid w:val="00794CC5"/>
    <w:rsid w:val="00796795"/>
    <w:rsid w:val="007B4E6D"/>
    <w:rsid w:val="007B5A8F"/>
    <w:rsid w:val="007E4D70"/>
    <w:rsid w:val="007F0F71"/>
    <w:rsid w:val="00804DAC"/>
    <w:rsid w:val="008068A0"/>
    <w:rsid w:val="00806F8D"/>
    <w:rsid w:val="00821857"/>
    <w:rsid w:val="00824F76"/>
    <w:rsid w:val="0083126E"/>
    <w:rsid w:val="0083198C"/>
    <w:rsid w:val="00833117"/>
    <w:rsid w:val="008370FA"/>
    <w:rsid w:val="00837DFC"/>
    <w:rsid w:val="00840859"/>
    <w:rsid w:val="00842860"/>
    <w:rsid w:val="00845EB0"/>
    <w:rsid w:val="00863303"/>
    <w:rsid w:val="008767B3"/>
    <w:rsid w:val="008902E8"/>
    <w:rsid w:val="008938D8"/>
    <w:rsid w:val="008A57F1"/>
    <w:rsid w:val="008B15E8"/>
    <w:rsid w:val="008B4BD2"/>
    <w:rsid w:val="008B5E6B"/>
    <w:rsid w:val="008B6C37"/>
    <w:rsid w:val="008C37EA"/>
    <w:rsid w:val="008C7CD3"/>
    <w:rsid w:val="008E2F76"/>
    <w:rsid w:val="008E53B0"/>
    <w:rsid w:val="008F2042"/>
    <w:rsid w:val="008F26EB"/>
    <w:rsid w:val="008F4B8B"/>
    <w:rsid w:val="008F4D12"/>
    <w:rsid w:val="00914997"/>
    <w:rsid w:val="0091612F"/>
    <w:rsid w:val="0092110D"/>
    <w:rsid w:val="00922CC5"/>
    <w:rsid w:val="0093145C"/>
    <w:rsid w:val="009319EF"/>
    <w:rsid w:val="0093271F"/>
    <w:rsid w:val="009448ED"/>
    <w:rsid w:val="00950E9E"/>
    <w:rsid w:val="00951A90"/>
    <w:rsid w:val="00960766"/>
    <w:rsid w:val="00961C4F"/>
    <w:rsid w:val="00972BEC"/>
    <w:rsid w:val="009762CF"/>
    <w:rsid w:val="009825E9"/>
    <w:rsid w:val="00985CF2"/>
    <w:rsid w:val="009948A2"/>
    <w:rsid w:val="009A59D7"/>
    <w:rsid w:val="009A6C31"/>
    <w:rsid w:val="009B7290"/>
    <w:rsid w:val="009D089F"/>
    <w:rsid w:val="009D119C"/>
    <w:rsid w:val="009D1F21"/>
    <w:rsid w:val="009D6B08"/>
    <w:rsid w:val="009E4DD3"/>
    <w:rsid w:val="009F44AD"/>
    <w:rsid w:val="00A04025"/>
    <w:rsid w:val="00A043E8"/>
    <w:rsid w:val="00A049F4"/>
    <w:rsid w:val="00A11200"/>
    <w:rsid w:val="00A11412"/>
    <w:rsid w:val="00A137AD"/>
    <w:rsid w:val="00A16470"/>
    <w:rsid w:val="00A226BF"/>
    <w:rsid w:val="00A24E51"/>
    <w:rsid w:val="00A27CDE"/>
    <w:rsid w:val="00A33054"/>
    <w:rsid w:val="00A35B49"/>
    <w:rsid w:val="00A362CD"/>
    <w:rsid w:val="00A378B2"/>
    <w:rsid w:val="00A549CC"/>
    <w:rsid w:val="00A6071E"/>
    <w:rsid w:val="00A635AD"/>
    <w:rsid w:val="00A75C86"/>
    <w:rsid w:val="00A762EB"/>
    <w:rsid w:val="00A7742C"/>
    <w:rsid w:val="00A77AAC"/>
    <w:rsid w:val="00A8133D"/>
    <w:rsid w:val="00A8284C"/>
    <w:rsid w:val="00AB2626"/>
    <w:rsid w:val="00AC4626"/>
    <w:rsid w:val="00AC4A17"/>
    <w:rsid w:val="00AE1789"/>
    <w:rsid w:val="00AF716D"/>
    <w:rsid w:val="00B04C74"/>
    <w:rsid w:val="00B16AEB"/>
    <w:rsid w:val="00B23F8D"/>
    <w:rsid w:val="00B339D5"/>
    <w:rsid w:val="00B3694D"/>
    <w:rsid w:val="00B36FEB"/>
    <w:rsid w:val="00B44627"/>
    <w:rsid w:val="00B453AE"/>
    <w:rsid w:val="00B47691"/>
    <w:rsid w:val="00B53D6B"/>
    <w:rsid w:val="00B544A1"/>
    <w:rsid w:val="00B546DC"/>
    <w:rsid w:val="00B57836"/>
    <w:rsid w:val="00B6652E"/>
    <w:rsid w:val="00B6788F"/>
    <w:rsid w:val="00B67D3F"/>
    <w:rsid w:val="00B7219F"/>
    <w:rsid w:val="00B7657C"/>
    <w:rsid w:val="00B77504"/>
    <w:rsid w:val="00B87182"/>
    <w:rsid w:val="00BA3BD0"/>
    <w:rsid w:val="00BB25D5"/>
    <w:rsid w:val="00BB4974"/>
    <w:rsid w:val="00BC4571"/>
    <w:rsid w:val="00BD21AE"/>
    <w:rsid w:val="00BF47C5"/>
    <w:rsid w:val="00BF7F7E"/>
    <w:rsid w:val="00C046FC"/>
    <w:rsid w:val="00C137EF"/>
    <w:rsid w:val="00C20EEA"/>
    <w:rsid w:val="00C27D8B"/>
    <w:rsid w:val="00C40970"/>
    <w:rsid w:val="00C432E7"/>
    <w:rsid w:val="00C4447B"/>
    <w:rsid w:val="00C45312"/>
    <w:rsid w:val="00C67905"/>
    <w:rsid w:val="00C7767B"/>
    <w:rsid w:val="00C814E7"/>
    <w:rsid w:val="00C95FD7"/>
    <w:rsid w:val="00C967DD"/>
    <w:rsid w:val="00C97509"/>
    <w:rsid w:val="00CB1C7E"/>
    <w:rsid w:val="00CB27D6"/>
    <w:rsid w:val="00CB5AC0"/>
    <w:rsid w:val="00CB78FF"/>
    <w:rsid w:val="00CE1373"/>
    <w:rsid w:val="00CE24B9"/>
    <w:rsid w:val="00CE267D"/>
    <w:rsid w:val="00CE3872"/>
    <w:rsid w:val="00CF1240"/>
    <w:rsid w:val="00CF3EE4"/>
    <w:rsid w:val="00D02CC0"/>
    <w:rsid w:val="00D14398"/>
    <w:rsid w:val="00D21245"/>
    <w:rsid w:val="00D21930"/>
    <w:rsid w:val="00D21B81"/>
    <w:rsid w:val="00D319AF"/>
    <w:rsid w:val="00D322D8"/>
    <w:rsid w:val="00D3555A"/>
    <w:rsid w:val="00D414D5"/>
    <w:rsid w:val="00D42165"/>
    <w:rsid w:val="00D50CCD"/>
    <w:rsid w:val="00D510EB"/>
    <w:rsid w:val="00D519E6"/>
    <w:rsid w:val="00D57661"/>
    <w:rsid w:val="00D60B09"/>
    <w:rsid w:val="00D63583"/>
    <w:rsid w:val="00D64F01"/>
    <w:rsid w:val="00D662D2"/>
    <w:rsid w:val="00D738F8"/>
    <w:rsid w:val="00D820ED"/>
    <w:rsid w:val="00D85694"/>
    <w:rsid w:val="00D85F55"/>
    <w:rsid w:val="00D86746"/>
    <w:rsid w:val="00D87831"/>
    <w:rsid w:val="00D91EC2"/>
    <w:rsid w:val="00D947E2"/>
    <w:rsid w:val="00DA0D9D"/>
    <w:rsid w:val="00DA332B"/>
    <w:rsid w:val="00DA5DE9"/>
    <w:rsid w:val="00DB02C0"/>
    <w:rsid w:val="00DB4195"/>
    <w:rsid w:val="00DB7061"/>
    <w:rsid w:val="00DC4A57"/>
    <w:rsid w:val="00DC4DB9"/>
    <w:rsid w:val="00DD2930"/>
    <w:rsid w:val="00DE107F"/>
    <w:rsid w:val="00DF38C0"/>
    <w:rsid w:val="00E20CA5"/>
    <w:rsid w:val="00E24548"/>
    <w:rsid w:val="00E40536"/>
    <w:rsid w:val="00E411E0"/>
    <w:rsid w:val="00E41DCC"/>
    <w:rsid w:val="00E45057"/>
    <w:rsid w:val="00E4607F"/>
    <w:rsid w:val="00E531F1"/>
    <w:rsid w:val="00E654A4"/>
    <w:rsid w:val="00E70CE0"/>
    <w:rsid w:val="00E77350"/>
    <w:rsid w:val="00E812B2"/>
    <w:rsid w:val="00E82F40"/>
    <w:rsid w:val="00E91AF9"/>
    <w:rsid w:val="00E9564E"/>
    <w:rsid w:val="00EA0C03"/>
    <w:rsid w:val="00EA2FC4"/>
    <w:rsid w:val="00EA6AE4"/>
    <w:rsid w:val="00EA78EC"/>
    <w:rsid w:val="00EB0B47"/>
    <w:rsid w:val="00EC3305"/>
    <w:rsid w:val="00ED71F8"/>
    <w:rsid w:val="00EE0A95"/>
    <w:rsid w:val="00F023B8"/>
    <w:rsid w:val="00F026B8"/>
    <w:rsid w:val="00F12D15"/>
    <w:rsid w:val="00F165DA"/>
    <w:rsid w:val="00F2571D"/>
    <w:rsid w:val="00F31B99"/>
    <w:rsid w:val="00F37699"/>
    <w:rsid w:val="00F50395"/>
    <w:rsid w:val="00F56C6F"/>
    <w:rsid w:val="00F712A8"/>
    <w:rsid w:val="00F80F69"/>
    <w:rsid w:val="00F82191"/>
    <w:rsid w:val="00F83487"/>
    <w:rsid w:val="00F8523F"/>
    <w:rsid w:val="00F86855"/>
    <w:rsid w:val="00F903C9"/>
    <w:rsid w:val="00FA0252"/>
    <w:rsid w:val="00FB0F34"/>
    <w:rsid w:val="00FB3F2C"/>
    <w:rsid w:val="00FC4197"/>
    <w:rsid w:val="00FD0A82"/>
    <w:rsid w:val="00FD3827"/>
    <w:rsid w:val="00FE5412"/>
    <w:rsid w:val="00FE7BC9"/>
    <w:rsid w:val="00FF049B"/>
    <w:rsid w:val="02321520"/>
    <w:rsid w:val="02C3047D"/>
    <w:rsid w:val="031B1F2D"/>
    <w:rsid w:val="03DCE436"/>
    <w:rsid w:val="04B98DB8"/>
    <w:rsid w:val="06AF589A"/>
    <w:rsid w:val="073EC469"/>
    <w:rsid w:val="07DDDAFC"/>
    <w:rsid w:val="0E28C899"/>
    <w:rsid w:val="1021A16A"/>
    <w:rsid w:val="10D80962"/>
    <w:rsid w:val="112A5189"/>
    <w:rsid w:val="117AE166"/>
    <w:rsid w:val="15840791"/>
    <w:rsid w:val="1975E060"/>
    <w:rsid w:val="1DD27EDC"/>
    <w:rsid w:val="1E348E55"/>
    <w:rsid w:val="1FC1FBAF"/>
    <w:rsid w:val="21761DB4"/>
    <w:rsid w:val="2228C422"/>
    <w:rsid w:val="2263A5BC"/>
    <w:rsid w:val="241E2C75"/>
    <w:rsid w:val="2750A35D"/>
    <w:rsid w:val="2A9D8233"/>
    <w:rsid w:val="2DCBD32D"/>
    <w:rsid w:val="2EDA5DB5"/>
    <w:rsid w:val="2F27231B"/>
    <w:rsid w:val="301F8518"/>
    <w:rsid w:val="30F9EE5E"/>
    <w:rsid w:val="32803442"/>
    <w:rsid w:val="34AE2F9B"/>
    <w:rsid w:val="34D4A4A3"/>
    <w:rsid w:val="35CBA652"/>
    <w:rsid w:val="37B1E5BA"/>
    <w:rsid w:val="39FF5937"/>
    <w:rsid w:val="3A1C0FC7"/>
    <w:rsid w:val="3AF0E63D"/>
    <w:rsid w:val="3CE40C07"/>
    <w:rsid w:val="3DF9C4D3"/>
    <w:rsid w:val="3E86202C"/>
    <w:rsid w:val="4131C4A7"/>
    <w:rsid w:val="4334E935"/>
    <w:rsid w:val="43E1D8BF"/>
    <w:rsid w:val="4409BAC5"/>
    <w:rsid w:val="4494424A"/>
    <w:rsid w:val="46B0CCC8"/>
    <w:rsid w:val="46E90BC1"/>
    <w:rsid w:val="470324C3"/>
    <w:rsid w:val="48BDE737"/>
    <w:rsid w:val="4931BF93"/>
    <w:rsid w:val="49D1CD48"/>
    <w:rsid w:val="4B4E0B88"/>
    <w:rsid w:val="4C8F7F79"/>
    <w:rsid w:val="4CD9ABFF"/>
    <w:rsid w:val="4CFB48EF"/>
    <w:rsid w:val="4D261B62"/>
    <w:rsid w:val="5008572F"/>
    <w:rsid w:val="54560A4A"/>
    <w:rsid w:val="54FC4122"/>
    <w:rsid w:val="555DAD9C"/>
    <w:rsid w:val="5713F6D3"/>
    <w:rsid w:val="5DBBCE8F"/>
    <w:rsid w:val="5E29DB01"/>
    <w:rsid w:val="5FDDF053"/>
    <w:rsid w:val="6164877D"/>
    <w:rsid w:val="61F1BCBC"/>
    <w:rsid w:val="65F1BC5F"/>
    <w:rsid w:val="661FE8D1"/>
    <w:rsid w:val="6623B92C"/>
    <w:rsid w:val="700FC0CD"/>
    <w:rsid w:val="75ED84DB"/>
    <w:rsid w:val="7686B298"/>
    <w:rsid w:val="77B25BAB"/>
    <w:rsid w:val="797B70E2"/>
    <w:rsid w:val="7B6FF193"/>
    <w:rsid w:val="7D5BEF77"/>
    <w:rsid w:val="7DB54993"/>
    <w:rsid w:val="7ED95B58"/>
    <w:rsid w:val="7F139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D98A8"/>
  <w15:chartTrackingRefBased/>
  <w15:docId w15:val="{490D34C6-771B-4F6F-80DE-A806FA9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header" w:locked="1"/>
    <w:lsdException w:name="footer" w:locked="1"/>
    <w:lsdException w:name="caption" w:locked="1" w:semiHidden="1" w:unhideWhenUsed="1" w:qFormat="1"/>
    <w:lsdException w:name="List Bullet 2" w:locked="1"/>
    <w:lsdException w:name="List Bullet 5" w:locked="1"/>
    <w:lsdException w:name="List Number 2" w:locked="1"/>
    <w:lsdException w:name="Title" w:locked="1" w:qFormat="1"/>
    <w:lsdException w:name="Default Paragraph Font" w:uiPriority="1"/>
    <w:lsdException w:name="Subtitle" w:locked="1" w:qFormat="1"/>
    <w:lsdException w:name="Note Heading" w:locked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3AD"/>
    <w:pPr>
      <w:spacing w:after="160" w:line="259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7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C72BB"/>
    <w:pPr>
      <w:widowControl w:val="0"/>
      <w:pBdr>
        <w:bottom w:val="single" w:sz="8" w:space="4" w:color="DDDDDD"/>
      </w:pBdr>
      <w:spacing w:after="300" w:line="240" w:lineRule="auto"/>
      <w:contextualSpacing/>
    </w:pPr>
    <w:rPr>
      <w:rFonts w:ascii="Arial" w:hAnsi="Arial"/>
      <w:b/>
      <w:color w:val="000000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locked/>
    <w:rsid w:val="002C72BB"/>
    <w:rPr>
      <w:rFonts w:ascii="Arial" w:hAnsi="Arial"/>
      <w:b/>
      <w:color w:val="000000"/>
      <w:spacing w:val="5"/>
      <w:kern w:val="28"/>
      <w:sz w:val="52"/>
      <w:lang w:val="en-US" w:eastAsia="x-none"/>
    </w:rPr>
  </w:style>
  <w:style w:type="paragraph" w:styleId="Header">
    <w:name w:val="header"/>
    <w:basedOn w:val="Normal"/>
    <w:link w:val="HeaderChar"/>
    <w:rsid w:val="0023288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232882"/>
  </w:style>
  <w:style w:type="paragraph" w:styleId="Footer">
    <w:name w:val="footer"/>
    <w:basedOn w:val="Normal"/>
    <w:link w:val="FooterChar"/>
    <w:rsid w:val="0023288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link w:val="Footer"/>
    <w:locked/>
    <w:rsid w:val="00232882"/>
  </w:style>
  <w:style w:type="character" w:styleId="Hyperlink">
    <w:name w:val="Hyperlink"/>
    <w:rsid w:val="003A10CE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BA3BD0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semiHidden/>
    <w:locked/>
    <w:rsid w:val="00BA3BD0"/>
    <w:rPr>
      <w:rFonts w:ascii="Segoe UI" w:hAnsi="Segoe UI"/>
      <w:sz w:val="18"/>
    </w:rPr>
  </w:style>
  <w:style w:type="character" w:customStyle="1" w:styleId="list-round">
    <w:name w:val="list-round"/>
    <w:rsid w:val="00796795"/>
  </w:style>
  <w:style w:type="character" w:styleId="Strong">
    <w:name w:val="Strong"/>
    <w:qFormat/>
    <w:rsid w:val="00796795"/>
    <w:rPr>
      <w:b/>
    </w:rPr>
  </w:style>
  <w:style w:type="table" w:customStyle="1" w:styleId="LightList-Accent31">
    <w:name w:val="Light List - Accent 31"/>
    <w:rsid w:val="00555F45"/>
    <w:rPr>
      <w:rFonts w:eastAsia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97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F56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F56C6F"/>
  </w:style>
  <w:style w:type="character" w:customStyle="1" w:styleId="eop">
    <w:name w:val="eop"/>
    <w:rsid w:val="00F56C6F"/>
  </w:style>
  <w:style w:type="character" w:customStyle="1" w:styleId="spellingerror">
    <w:name w:val="spellingerror"/>
    <w:rsid w:val="00F56C6F"/>
  </w:style>
  <w:style w:type="character" w:customStyle="1" w:styleId="contextualspellingandgrammarerror">
    <w:name w:val="contextualspellingandgrammarerror"/>
    <w:rsid w:val="00F5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aldorad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ster_x0020_pool_x0020_members_x0020_ xmlns="9249502c-400f-45a3-ad4e-fb9d5a7e04a5" xsi:nil="true"/>
    <TaxCatchAll xmlns="710a601a-acf0-4cbe-9998-5aa82ddd24d3" xsi:nil="true"/>
    <lcf76f155ced4ddcb4097134ff3c332f xmlns="9249502c-400f-45a3-ad4e-fb9d5a7e04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3D79886F0B40A63E714F81BFDB9D" ma:contentTypeVersion="17" ma:contentTypeDescription="Create a new document." ma:contentTypeScope="" ma:versionID="10ca7016428c817dc5ea0b2d0ceb5835">
  <xsd:schema xmlns:xsd="http://www.w3.org/2001/XMLSchema" xmlns:xs="http://www.w3.org/2001/XMLSchema" xmlns:p="http://schemas.microsoft.com/office/2006/metadata/properties" xmlns:ns2="710a601a-acf0-4cbe-9998-5aa82ddd24d3" xmlns:ns3="9249502c-400f-45a3-ad4e-fb9d5a7e04a5" targetNamespace="http://schemas.microsoft.com/office/2006/metadata/properties" ma:root="true" ma:fieldsID="45f61799477f755c86f8969e89d6f97d" ns2:_="" ns3:_="">
    <xsd:import namespace="710a601a-acf0-4cbe-9998-5aa82ddd24d3"/>
    <xsd:import namespace="9249502c-400f-45a3-ad4e-fb9d5a7e0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aster_x0020_pool_x0020_members_x0020_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601a-acf0-4cbe-9998-5aa82ddd2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ca6f31-01c8-4923-9c2b-0409154ff473}" ma:internalName="TaxCatchAll" ma:showField="CatchAllData" ma:web="710a601a-acf0-4cbe-9998-5aa82ddd2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02c-400f-45a3-ad4e-fb9d5a7e0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ster_x0020_pool_x0020_members_x0020_" ma:index="15" nillable="true" ma:displayName="master pool members " ma:internalName="master_x0020_pool_x0020_members_x0020_">
      <xsd:simpleType>
        <xsd:restriction base="dms:Text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b40a9b8-927f-4633-86fe-61490774d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B51C0-1C85-42A4-9775-4DBACCFC5E77}">
  <ds:schemaRefs>
    <ds:schemaRef ds:uri="http://schemas.microsoft.com/office/2006/metadata/properties"/>
    <ds:schemaRef ds:uri="http://schemas.microsoft.com/office/infopath/2007/PartnerControls"/>
    <ds:schemaRef ds:uri="9249502c-400f-45a3-ad4e-fb9d5a7e04a5"/>
  </ds:schemaRefs>
</ds:datastoreItem>
</file>

<file path=customXml/itemProps2.xml><?xml version="1.0" encoding="utf-8"?>
<ds:datastoreItem xmlns:ds="http://schemas.openxmlformats.org/officeDocument/2006/customXml" ds:itemID="{DAE21A6A-B8CA-4999-A1D8-632A1BCB7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A588-A57A-4CED-A509-0F6F53ACF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Patricia Soto</cp:lastModifiedBy>
  <cp:revision>17</cp:revision>
  <cp:lastPrinted>2020-11-18T20:21:00Z</cp:lastPrinted>
  <dcterms:created xsi:type="dcterms:W3CDTF">2021-01-03T23:35:00Z</dcterms:created>
  <dcterms:modified xsi:type="dcterms:W3CDTF">2022-07-14T04:35:00Z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0x010100DD753D79886F0B40A63E714F81BFDB9D</vt:lpwstr>
  </property>
  <property fmtid="{D5CDD505-2E9C-101B-9397-08002B2CF9AE}" pid="3" name="master pool members ">
    <vt:lpwstr/>
  </property>
  <property fmtid="{D5CDD505-2E9C-101B-9397-08002B2CF9AE}" pid="4" name="master pool members">
    <vt:lpwstr/>
  </property>
  <property fmtid="{D5CDD505-2E9C-101B-9397-08002B2CF9AE}" pid="5" name="AuthorIds_UIVersion_1536">
    <vt:lpwstr>18</vt:lpwstr>
  </property>
</Properties>
</file>